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17" w:rsidRDefault="004E30BC" w:rsidP="003747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717">
        <w:rPr>
          <w:rFonts w:ascii="Times New Roman" w:hAnsi="Times New Roman" w:cs="Times New Roman"/>
          <w:b/>
          <w:sz w:val="28"/>
          <w:szCs w:val="28"/>
        </w:rPr>
        <w:t>КОЛЛЕКТИВНЫЙ   ДОГОВОР</w:t>
      </w:r>
    </w:p>
    <w:p w:rsidR="00374717" w:rsidRPr="00EB0287" w:rsidRDefault="00611A1B" w:rsidP="00A374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87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</w:t>
      </w:r>
    </w:p>
    <w:p w:rsidR="004E30BC" w:rsidRPr="00EB0287" w:rsidRDefault="004E30BC" w:rsidP="00A374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87">
        <w:rPr>
          <w:rFonts w:ascii="Times New Roman" w:hAnsi="Times New Roman" w:cs="Times New Roman"/>
          <w:b/>
          <w:sz w:val="28"/>
          <w:szCs w:val="28"/>
        </w:rPr>
        <w:t>«СПОРТИВНА</w:t>
      </w:r>
      <w:r w:rsidR="00A374E2">
        <w:rPr>
          <w:rFonts w:ascii="Times New Roman" w:hAnsi="Times New Roman" w:cs="Times New Roman"/>
          <w:b/>
          <w:sz w:val="28"/>
          <w:szCs w:val="28"/>
        </w:rPr>
        <w:t>Я ШКОЛА ОЛИМПИЙСКОГО РЕЗЕРВА ПО ГРЕКО – РИМСКОЙ БОРЬБЕ ИМЕНИ ХАСАНА МАХАРБЕКОВИЧА БАРОЕВА</w:t>
      </w:r>
      <w:r w:rsidRPr="00EB0287">
        <w:rPr>
          <w:rFonts w:ascii="Times New Roman" w:hAnsi="Times New Roman" w:cs="Times New Roman"/>
          <w:b/>
          <w:sz w:val="28"/>
          <w:szCs w:val="28"/>
        </w:rPr>
        <w:t>»</w:t>
      </w:r>
    </w:p>
    <w:p w:rsidR="00720D2D" w:rsidRPr="00EB0287" w:rsidRDefault="00720D2D" w:rsidP="004E3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87">
        <w:rPr>
          <w:rFonts w:ascii="Times New Roman" w:hAnsi="Times New Roman" w:cs="Times New Roman"/>
          <w:b/>
          <w:sz w:val="28"/>
          <w:szCs w:val="28"/>
        </w:rPr>
        <w:t>на 2019-202</w:t>
      </w:r>
      <w:r w:rsidR="00C2313E" w:rsidRPr="00EB0287">
        <w:rPr>
          <w:rFonts w:ascii="Times New Roman" w:hAnsi="Times New Roman" w:cs="Times New Roman"/>
          <w:b/>
          <w:sz w:val="28"/>
          <w:szCs w:val="28"/>
        </w:rPr>
        <w:t>2</w:t>
      </w:r>
      <w:r w:rsidRPr="00EB0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0287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Pr="00EB0287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EB0287">
        <w:rPr>
          <w:rFonts w:ascii="Times New Roman" w:hAnsi="Times New Roman" w:cs="Times New Roman"/>
          <w:b/>
          <w:sz w:val="28"/>
          <w:szCs w:val="28"/>
        </w:rPr>
        <w:t>.</w:t>
      </w:r>
    </w:p>
    <w:p w:rsidR="00C2313E" w:rsidRPr="00374717" w:rsidRDefault="00C2313E" w:rsidP="004E30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0BC" w:rsidRPr="00374717" w:rsidRDefault="004E30BC" w:rsidP="00374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>От работодателя:                                              От работников:</w:t>
      </w:r>
    </w:p>
    <w:p w:rsidR="004E30BC" w:rsidRPr="00374717" w:rsidRDefault="004E30BC" w:rsidP="00374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r w:rsidR="00C2313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4717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gramStart"/>
      <w:r w:rsidR="00C2313E" w:rsidRPr="00C2313E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="00C2313E">
        <w:rPr>
          <w:rFonts w:ascii="Times New Roman" w:hAnsi="Times New Roman" w:cs="Times New Roman"/>
          <w:sz w:val="28"/>
          <w:szCs w:val="28"/>
        </w:rPr>
        <w:t xml:space="preserve"> </w:t>
      </w:r>
      <w:r w:rsidR="00C2313E" w:rsidRPr="00C2313E">
        <w:rPr>
          <w:rFonts w:ascii="Times New Roman" w:hAnsi="Times New Roman" w:cs="Times New Roman"/>
          <w:sz w:val="28"/>
          <w:szCs w:val="28"/>
        </w:rPr>
        <w:t>профсоюзной</w:t>
      </w:r>
    </w:p>
    <w:p w:rsidR="004E30BC" w:rsidRDefault="00C2313E" w:rsidP="00374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</w:t>
      </w:r>
      <w:r w:rsidR="00A374E2">
        <w:rPr>
          <w:rFonts w:ascii="Times New Roman" w:hAnsi="Times New Roman" w:cs="Times New Roman"/>
          <w:sz w:val="28"/>
          <w:szCs w:val="28"/>
        </w:rPr>
        <w:t>«</w:t>
      </w:r>
      <w:r w:rsidR="004E30BC" w:rsidRPr="00374717">
        <w:rPr>
          <w:rFonts w:ascii="Times New Roman" w:hAnsi="Times New Roman" w:cs="Times New Roman"/>
          <w:sz w:val="28"/>
          <w:szCs w:val="28"/>
        </w:rPr>
        <w:t>СШОР  по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74E2">
        <w:rPr>
          <w:rFonts w:ascii="Times New Roman" w:hAnsi="Times New Roman" w:cs="Times New Roman"/>
          <w:sz w:val="28"/>
          <w:szCs w:val="28"/>
        </w:rPr>
        <w:t>греко -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30BC" w:rsidRPr="00374717">
        <w:rPr>
          <w:rFonts w:ascii="Times New Roman" w:hAnsi="Times New Roman" w:cs="Times New Roman"/>
          <w:sz w:val="28"/>
          <w:szCs w:val="28"/>
        </w:rPr>
        <w:t xml:space="preserve"> </w:t>
      </w:r>
      <w:r w:rsidR="00EB0287">
        <w:rPr>
          <w:rFonts w:ascii="Times New Roman" w:hAnsi="Times New Roman" w:cs="Times New Roman"/>
          <w:sz w:val="28"/>
          <w:szCs w:val="28"/>
        </w:rPr>
        <w:t xml:space="preserve"> </w:t>
      </w:r>
      <w:r w:rsidR="00A374E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ГБУ </w:t>
      </w:r>
      <w:r w:rsidR="00A374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СШОР </w:t>
      </w:r>
      <w:r w:rsidR="00A374E2">
        <w:rPr>
          <w:rFonts w:ascii="Times New Roman" w:hAnsi="Times New Roman" w:cs="Times New Roman"/>
          <w:sz w:val="28"/>
          <w:szCs w:val="28"/>
        </w:rPr>
        <w:t xml:space="preserve">по греко – </w:t>
      </w:r>
    </w:p>
    <w:p w:rsidR="00A374E2" w:rsidRPr="00374717" w:rsidRDefault="00A374E2" w:rsidP="00374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4E2">
        <w:rPr>
          <w:rFonts w:ascii="Times New Roman" w:hAnsi="Times New Roman" w:cs="Times New Roman"/>
          <w:sz w:val="28"/>
          <w:szCs w:val="28"/>
        </w:rPr>
        <w:t>римской борьбе</w:t>
      </w:r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</w:t>
      </w:r>
      <w:r w:rsidRPr="00A374E2">
        <w:rPr>
          <w:rFonts w:ascii="Times New Roman" w:hAnsi="Times New Roman" w:cs="Times New Roman"/>
          <w:sz w:val="28"/>
          <w:szCs w:val="28"/>
        </w:rPr>
        <w:t>римской борьбе</w:t>
      </w:r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2313E" w:rsidRPr="00C2313E" w:rsidRDefault="00CD305F" w:rsidP="00C231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В.Б.Уруймагов</w:t>
      </w:r>
      <w:proofErr w:type="spellEnd"/>
      <w:r w:rsidR="004E30BC" w:rsidRPr="003747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2313E" w:rsidRPr="00C2313E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Гогичаева</w:t>
      </w:r>
      <w:proofErr w:type="spellEnd"/>
      <w:r w:rsidR="00A374E2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3F1ED5" w:rsidRDefault="00CD305F" w:rsidP="00374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4E30BC" w:rsidRPr="00374717" w:rsidRDefault="00CD305F" w:rsidP="003747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E30BC" w:rsidRPr="003747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313E" w:rsidRPr="00C2313E" w:rsidRDefault="004E30BC" w:rsidP="00C2313E">
      <w:pPr>
        <w:rPr>
          <w:rFonts w:ascii="Times New Roman" w:hAnsi="Times New Roman" w:cs="Times New Roman"/>
          <w:sz w:val="28"/>
          <w:szCs w:val="28"/>
        </w:rPr>
      </w:pPr>
      <w:r w:rsidRPr="00C2313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313E" w:rsidRPr="00C2313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2313E">
        <w:rPr>
          <w:rFonts w:ascii="Times New Roman" w:hAnsi="Times New Roman" w:cs="Times New Roman"/>
          <w:sz w:val="28"/>
          <w:szCs w:val="28"/>
        </w:rPr>
        <w:t xml:space="preserve">  </w:t>
      </w:r>
      <w:r w:rsidR="00C2313E" w:rsidRPr="00C2313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2313E" w:rsidRPr="00C2313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C2313E" w:rsidRPr="00C2313E">
        <w:rPr>
          <w:rFonts w:ascii="Times New Roman" w:hAnsi="Times New Roman" w:cs="Times New Roman"/>
          <w:sz w:val="28"/>
          <w:szCs w:val="28"/>
        </w:rPr>
        <w:t xml:space="preserve"> на общем собрании</w:t>
      </w:r>
    </w:p>
    <w:p w:rsidR="00C2313E" w:rsidRDefault="00C2313E" w:rsidP="00C23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A374E2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F1ED5">
        <w:rPr>
          <w:rFonts w:ascii="Times New Roman" w:hAnsi="Times New Roman" w:cs="Times New Roman"/>
          <w:sz w:val="32"/>
          <w:szCs w:val="32"/>
        </w:rPr>
        <w:t xml:space="preserve">работников </w:t>
      </w:r>
      <w:r w:rsidRPr="00C2313E">
        <w:rPr>
          <w:rFonts w:ascii="Times New Roman" w:hAnsi="Times New Roman" w:cs="Times New Roman"/>
          <w:sz w:val="24"/>
          <w:szCs w:val="24"/>
        </w:rPr>
        <w:t xml:space="preserve">ГБУ </w:t>
      </w:r>
      <w:r w:rsidR="00A374E2">
        <w:rPr>
          <w:rFonts w:ascii="Times New Roman" w:hAnsi="Times New Roman" w:cs="Times New Roman"/>
          <w:sz w:val="24"/>
          <w:szCs w:val="24"/>
        </w:rPr>
        <w:t>«</w:t>
      </w:r>
      <w:r w:rsidRPr="00C2313E">
        <w:rPr>
          <w:rFonts w:ascii="Times New Roman" w:hAnsi="Times New Roman" w:cs="Times New Roman"/>
          <w:sz w:val="24"/>
          <w:szCs w:val="24"/>
        </w:rPr>
        <w:t>СШОР п</w:t>
      </w:r>
      <w:r w:rsidR="00A374E2">
        <w:rPr>
          <w:rFonts w:ascii="Times New Roman" w:hAnsi="Times New Roman" w:cs="Times New Roman"/>
          <w:sz w:val="24"/>
          <w:szCs w:val="24"/>
        </w:rPr>
        <w:t xml:space="preserve">о греко – </w:t>
      </w:r>
      <w:proofErr w:type="gramStart"/>
      <w:r w:rsidR="00A374E2">
        <w:rPr>
          <w:rFonts w:ascii="Times New Roman" w:hAnsi="Times New Roman" w:cs="Times New Roman"/>
          <w:sz w:val="24"/>
          <w:szCs w:val="24"/>
        </w:rPr>
        <w:t>римской</w:t>
      </w:r>
      <w:proofErr w:type="gramEnd"/>
      <w:r w:rsidR="00A37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4E2" w:rsidRPr="00C2313E" w:rsidRDefault="00A374E2" w:rsidP="00C23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A374E2">
        <w:rPr>
          <w:rFonts w:ascii="Times New Roman" w:hAnsi="Times New Roman" w:cs="Times New Roman"/>
          <w:sz w:val="24"/>
          <w:szCs w:val="24"/>
        </w:rPr>
        <w:t>борьбе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Х.М.Бароева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2313E" w:rsidRPr="00C2313E" w:rsidRDefault="00C2313E" w:rsidP="00C231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A374E2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1ED5">
        <w:rPr>
          <w:rFonts w:ascii="Times New Roman" w:hAnsi="Times New Roman" w:cs="Times New Roman"/>
          <w:sz w:val="32"/>
          <w:szCs w:val="32"/>
        </w:rPr>
        <w:t>п</w:t>
      </w:r>
      <w:r w:rsidRPr="00C2313E">
        <w:rPr>
          <w:rFonts w:ascii="Times New Roman" w:hAnsi="Times New Roman" w:cs="Times New Roman"/>
          <w:sz w:val="32"/>
          <w:szCs w:val="32"/>
        </w:rPr>
        <w:t>ротокол №__</w:t>
      </w:r>
      <w:r w:rsidR="003F1ED5">
        <w:rPr>
          <w:rFonts w:ascii="Times New Roman" w:hAnsi="Times New Roman" w:cs="Times New Roman"/>
          <w:sz w:val="32"/>
          <w:szCs w:val="32"/>
        </w:rPr>
        <w:t xml:space="preserve"> от ______ 2019 г.</w:t>
      </w:r>
    </w:p>
    <w:p w:rsidR="00720D2D" w:rsidRDefault="00720D2D" w:rsidP="00720D2D">
      <w:pPr>
        <w:rPr>
          <w:rFonts w:ascii="Times New Roman" w:hAnsi="Times New Roman" w:cs="Times New Roman"/>
          <w:sz w:val="32"/>
          <w:szCs w:val="32"/>
        </w:rPr>
      </w:pPr>
    </w:p>
    <w:p w:rsidR="00611A1B" w:rsidRPr="00611A1B" w:rsidRDefault="00611A1B" w:rsidP="00611A1B">
      <w:pPr>
        <w:jc w:val="center"/>
        <w:rPr>
          <w:rFonts w:ascii="Times New Roman" w:hAnsi="Times New Roman" w:cs="Times New Roman"/>
          <w:sz w:val="32"/>
          <w:szCs w:val="32"/>
        </w:rPr>
      </w:pPr>
      <w:r w:rsidRPr="00611A1B">
        <w:rPr>
          <w:rFonts w:ascii="Times New Roman" w:hAnsi="Times New Roman" w:cs="Times New Roman"/>
          <w:sz w:val="32"/>
          <w:szCs w:val="32"/>
        </w:rPr>
        <w:t xml:space="preserve">Коллективный договор прошел уведомительную регистрацию в </w:t>
      </w:r>
      <w:r>
        <w:rPr>
          <w:rFonts w:ascii="Times New Roman" w:hAnsi="Times New Roman" w:cs="Times New Roman"/>
          <w:sz w:val="32"/>
          <w:szCs w:val="32"/>
        </w:rPr>
        <w:t xml:space="preserve">                  органе</w:t>
      </w:r>
      <w:r w:rsidRPr="00611A1B">
        <w:rPr>
          <w:rFonts w:ascii="Times New Roman" w:hAnsi="Times New Roman" w:cs="Times New Roman"/>
          <w:sz w:val="32"/>
          <w:szCs w:val="32"/>
        </w:rPr>
        <w:t xml:space="preserve"> по труду</w:t>
      </w:r>
    </w:p>
    <w:p w:rsidR="00611A1B" w:rsidRPr="00611A1B" w:rsidRDefault="00611A1B" w:rsidP="00611A1B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611A1B">
        <w:rPr>
          <w:rFonts w:ascii="Times New Roman" w:hAnsi="Times New Roman" w:cs="Times New Roman"/>
          <w:i/>
          <w:sz w:val="32"/>
          <w:szCs w:val="32"/>
        </w:rPr>
        <w:t xml:space="preserve">          </w:t>
      </w:r>
      <w:r w:rsidRPr="00611A1B">
        <w:rPr>
          <w:rFonts w:ascii="Times New Roman" w:hAnsi="Times New Roman" w:cs="Times New Roman"/>
          <w:i/>
          <w:sz w:val="32"/>
          <w:szCs w:val="32"/>
          <w:u w:val="single"/>
        </w:rPr>
        <w:t xml:space="preserve">Министерство по труду и социальному развитию  РСО-Алания                                                                                 </w:t>
      </w:r>
    </w:p>
    <w:p w:rsidR="00611A1B" w:rsidRPr="00611A1B" w:rsidRDefault="00611A1B" w:rsidP="00611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</w:t>
      </w:r>
      <w:r w:rsidRPr="00611A1B">
        <w:rPr>
          <w:rFonts w:ascii="Times New Roman" w:hAnsi="Times New Roman" w:cs="Times New Roman"/>
          <w:sz w:val="32"/>
          <w:szCs w:val="32"/>
        </w:rPr>
        <w:t>Регистрационный № ____ от «____» _____________20___г.</w:t>
      </w:r>
    </w:p>
    <w:p w:rsidR="00611A1B" w:rsidRPr="00611A1B" w:rsidRDefault="00611A1B" w:rsidP="00611A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11A1B">
        <w:rPr>
          <w:rFonts w:ascii="Times New Roman" w:hAnsi="Times New Roman" w:cs="Times New Roman"/>
          <w:sz w:val="32"/>
          <w:szCs w:val="32"/>
        </w:rPr>
        <w:t xml:space="preserve">Руководитель органа по труду </w:t>
      </w: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611A1B" w:rsidRPr="00611A1B" w:rsidRDefault="00611A1B" w:rsidP="00611A1B">
      <w:pPr>
        <w:rPr>
          <w:rFonts w:ascii="Times New Roman" w:hAnsi="Times New Roman" w:cs="Times New Roman"/>
          <w:sz w:val="32"/>
          <w:szCs w:val="32"/>
        </w:rPr>
      </w:pPr>
      <w:r w:rsidRPr="00611A1B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611A1B">
        <w:rPr>
          <w:rFonts w:ascii="Times New Roman" w:hAnsi="Times New Roman" w:cs="Times New Roman"/>
          <w:sz w:val="32"/>
          <w:szCs w:val="32"/>
        </w:rPr>
        <w:t xml:space="preserve"> (должность, Ф.И.О.)</w:t>
      </w:r>
    </w:p>
    <w:p w:rsidR="00611A1B" w:rsidRPr="00611A1B" w:rsidRDefault="00611A1B" w:rsidP="00611A1B">
      <w:pPr>
        <w:rPr>
          <w:rFonts w:ascii="Times New Roman" w:hAnsi="Times New Roman" w:cs="Times New Roman"/>
          <w:sz w:val="32"/>
          <w:szCs w:val="32"/>
        </w:rPr>
      </w:pPr>
    </w:p>
    <w:p w:rsidR="00611A1B" w:rsidRPr="00611A1B" w:rsidRDefault="00611A1B" w:rsidP="00611A1B">
      <w:pPr>
        <w:rPr>
          <w:rFonts w:ascii="Times New Roman" w:hAnsi="Times New Roman" w:cs="Times New Roman"/>
          <w:sz w:val="24"/>
          <w:szCs w:val="24"/>
        </w:rPr>
      </w:pPr>
      <w:r w:rsidRPr="00611A1B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611A1B">
        <w:rPr>
          <w:rFonts w:ascii="Times New Roman" w:hAnsi="Times New Roman" w:cs="Times New Roman"/>
          <w:sz w:val="24"/>
          <w:szCs w:val="24"/>
        </w:rPr>
        <w:t>МП</w:t>
      </w:r>
    </w:p>
    <w:p w:rsidR="003F1ED5" w:rsidRPr="00EB0287" w:rsidRDefault="00EB0287" w:rsidP="00F673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Pr="00EB0287">
        <w:rPr>
          <w:rFonts w:ascii="Times New Roman" w:hAnsi="Times New Roman" w:cs="Times New Roman"/>
          <w:sz w:val="32"/>
          <w:szCs w:val="32"/>
        </w:rPr>
        <w:t>г. Владикавказ 2019 г.</w:t>
      </w:r>
    </w:p>
    <w:p w:rsidR="00F67306" w:rsidRPr="00E75F90" w:rsidRDefault="00F67306" w:rsidP="00E75F9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75F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ПОЛОЖЕНИЯ </w:t>
      </w:r>
    </w:p>
    <w:p w:rsidR="00E75F90" w:rsidRPr="00E75F90" w:rsidRDefault="00E75F90" w:rsidP="00E75F90">
      <w:pPr>
        <w:pStyle w:val="a3"/>
        <w:ind w:left="4125"/>
        <w:rPr>
          <w:rFonts w:ascii="Times New Roman" w:hAnsi="Times New Roman" w:cs="Times New Roman"/>
          <w:b/>
          <w:sz w:val="28"/>
          <w:szCs w:val="28"/>
        </w:rPr>
      </w:pPr>
    </w:p>
    <w:p w:rsidR="001D0C69" w:rsidRPr="00CA4F37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>1.1. Настоящий коллективный договор заключен между работодателем и работниками и является правовым актом, регулирующим социально</w:t>
      </w:r>
      <w:r w:rsidR="00C074CF" w:rsidRPr="00CA4F37">
        <w:rPr>
          <w:rFonts w:ascii="Times New Roman" w:hAnsi="Times New Roman" w:cs="Times New Roman"/>
          <w:sz w:val="28"/>
          <w:szCs w:val="28"/>
        </w:rPr>
        <w:t>-трудовые отношения в Государственном</w:t>
      </w:r>
      <w:r w:rsidRPr="00CA4F37">
        <w:rPr>
          <w:rFonts w:ascii="Times New Roman" w:hAnsi="Times New Roman" w:cs="Times New Roman"/>
          <w:sz w:val="28"/>
          <w:szCs w:val="28"/>
        </w:rPr>
        <w:t xml:space="preserve"> бюджетном учреждении «Спортивная школа олимпийского р</w:t>
      </w:r>
      <w:r w:rsidR="00C074CF" w:rsidRPr="00CA4F37">
        <w:rPr>
          <w:rFonts w:ascii="Times New Roman" w:hAnsi="Times New Roman" w:cs="Times New Roman"/>
          <w:sz w:val="28"/>
          <w:szCs w:val="28"/>
        </w:rPr>
        <w:t xml:space="preserve">езерва по </w:t>
      </w:r>
      <w:r w:rsidR="00A374E2">
        <w:rPr>
          <w:rFonts w:ascii="Times New Roman" w:hAnsi="Times New Roman" w:cs="Times New Roman"/>
          <w:sz w:val="28"/>
          <w:szCs w:val="28"/>
        </w:rPr>
        <w:t xml:space="preserve">греко – римской борьбе имени Хасана 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Махарбековича</w:t>
      </w:r>
      <w:proofErr w:type="spellEnd"/>
      <w:r w:rsidR="00A37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Бароева</w:t>
      </w:r>
      <w:proofErr w:type="spellEnd"/>
      <w:r w:rsidR="00A374E2">
        <w:rPr>
          <w:rFonts w:ascii="Times New Roman" w:hAnsi="Times New Roman" w:cs="Times New Roman"/>
          <w:sz w:val="28"/>
          <w:szCs w:val="28"/>
        </w:rPr>
        <w:t>»</w:t>
      </w:r>
      <w:r w:rsidR="00C074CF" w:rsidRPr="00CA4F37">
        <w:rPr>
          <w:rFonts w:ascii="Times New Roman" w:hAnsi="Times New Roman" w:cs="Times New Roman"/>
          <w:sz w:val="28"/>
          <w:szCs w:val="28"/>
        </w:rPr>
        <w:t xml:space="preserve"> Республика Северная Осетия – Алания (Г</w:t>
      </w:r>
      <w:r w:rsidRPr="00CA4F37">
        <w:rPr>
          <w:rFonts w:ascii="Times New Roman" w:hAnsi="Times New Roman" w:cs="Times New Roman"/>
          <w:sz w:val="28"/>
          <w:szCs w:val="28"/>
        </w:rPr>
        <w:t xml:space="preserve">БУ </w:t>
      </w:r>
      <w:r w:rsidR="00A374E2">
        <w:rPr>
          <w:rFonts w:ascii="Times New Roman" w:hAnsi="Times New Roman" w:cs="Times New Roman"/>
          <w:sz w:val="28"/>
          <w:szCs w:val="28"/>
        </w:rPr>
        <w:t>«</w:t>
      </w:r>
      <w:r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A374E2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A374E2">
        <w:rPr>
          <w:rFonts w:ascii="Times New Roman" w:hAnsi="Times New Roman" w:cs="Times New Roman"/>
          <w:sz w:val="28"/>
          <w:szCs w:val="28"/>
        </w:rPr>
        <w:t>»</w:t>
      </w:r>
      <w:r w:rsidRPr="00CA4F37">
        <w:rPr>
          <w:rFonts w:ascii="Times New Roman" w:hAnsi="Times New Roman" w:cs="Times New Roman"/>
          <w:sz w:val="28"/>
          <w:szCs w:val="28"/>
        </w:rPr>
        <w:t xml:space="preserve">). </w:t>
      </w:r>
      <w:r w:rsidR="00C074CF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1.2. Коллективный договор заключен в соответствие с Трудовым кодексом РФ (далее – ТК РФ), иными законодательными и нормативными правовыми актами Российской Фед</w:t>
      </w:r>
      <w:r w:rsidR="00374717">
        <w:rPr>
          <w:rFonts w:ascii="Times New Roman" w:hAnsi="Times New Roman" w:cs="Times New Roman"/>
          <w:sz w:val="28"/>
          <w:szCs w:val="28"/>
        </w:rPr>
        <w:t>ерации и Республики Северная Осетия-Алания</w:t>
      </w:r>
      <w:r w:rsidRPr="00CA4F37">
        <w:rPr>
          <w:rFonts w:ascii="Times New Roman" w:hAnsi="Times New Roman" w:cs="Times New Roman"/>
          <w:sz w:val="28"/>
          <w:szCs w:val="28"/>
        </w:rPr>
        <w:t xml:space="preserve">. </w:t>
      </w:r>
      <w:r w:rsidR="00C074CF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Сторонами настоящего коллективного договора являются работодатель в лице его представителя – директора</w:t>
      </w:r>
      <w:r w:rsidR="00C074CF" w:rsidRPr="00CA4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Уруймагова</w:t>
      </w:r>
      <w:proofErr w:type="spellEnd"/>
      <w:r w:rsidR="00A374E2">
        <w:rPr>
          <w:rFonts w:ascii="Times New Roman" w:hAnsi="Times New Roman" w:cs="Times New Roman"/>
          <w:sz w:val="28"/>
          <w:szCs w:val="28"/>
        </w:rPr>
        <w:t xml:space="preserve"> В.Б.</w:t>
      </w:r>
      <w:r w:rsidRPr="00CA4F37">
        <w:rPr>
          <w:rFonts w:ascii="Times New Roman" w:hAnsi="Times New Roman" w:cs="Times New Roman"/>
          <w:sz w:val="28"/>
          <w:szCs w:val="28"/>
        </w:rPr>
        <w:t xml:space="preserve"> именуемый далее «Работодатель», действующий на основании Устав</w:t>
      </w:r>
      <w:r w:rsidR="00C074CF" w:rsidRPr="00CA4F37">
        <w:rPr>
          <w:rFonts w:ascii="Times New Roman" w:hAnsi="Times New Roman" w:cs="Times New Roman"/>
          <w:sz w:val="28"/>
          <w:szCs w:val="28"/>
        </w:rPr>
        <w:t xml:space="preserve">а, и Общее собрание работников </w:t>
      </w:r>
      <w:r w:rsidR="00A374E2"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 w:rsidR="00A374E2">
        <w:rPr>
          <w:rFonts w:ascii="Times New Roman" w:hAnsi="Times New Roman" w:cs="Times New Roman"/>
          <w:sz w:val="28"/>
          <w:szCs w:val="28"/>
        </w:rPr>
        <w:t>«</w:t>
      </w:r>
      <w:r w:rsidR="00A374E2"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A374E2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A374E2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A374E2">
        <w:rPr>
          <w:rFonts w:ascii="Times New Roman" w:hAnsi="Times New Roman" w:cs="Times New Roman"/>
          <w:sz w:val="28"/>
          <w:szCs w:val="28"/>
        </w:rPr>
        <w:t>»</w:t>
      </w:r>
      <w:r w:rsidRPr="00CA4F37">
        <w:rPr>
          <w:rFonts w:ascii="Times New Roman" w:hAnsi="Times New Roman" w:cs="Times New Roman"/>
          <w:sz w:val="28"/>
          <w:szCs w:val="28"/>
        </w:rPr>
        <w:t xml:space="preserve">, действующий на основании положения и представляющий, в установленном законодательством порядке работников, в лице его председателя (далее – ОСР).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374717">
        <w:rPr>
          <w:rFonts w:ascii="Times New Roman" w:hAnsi="Times New Roman" w:cs="Times New Roman"/>
          <w:sz w:val="28"/>
          <w:szCs w:val="28"/>
        </w:rPr>
        <w:t xml:space="preserve">     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</w:t>
      </w:r>
      <w:r w:rsidRPr="00CA4F37">
        <w:rPr>
          <w:rFonts w:ascii="Times New Roman" w:hAnsi="Times New Roman" w:cs="Times New Roman"/>
          <w:sz w:val="28"/>
          <w:szCs w:val="28"/>
        </w:rPr>
        <w:t>1.4.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</w:t>
      </w:r>
      <w:r w:rsidRPr="00CA4F37">
        <w:rPr>
          <w:rFonts w:ascii="Times New Roman" w:hAnsi="Times New Roman" w:cs="Times New Roman"/>
          <w:sz w:val="28"/>
          <w:szCs w:val="28"/>
        </w:rPr>
        <w:t>1.5. Предметом коллективного договора являются взаимные обязательства сторон по вопросам условий труда, занятости, в том числе оплаты труда, продолжительности рабочего времени и времени отдыха, улучшения условий охраны труда, социальных гарантий и льготы, предоставляемые работодателем, а также иные вопросы.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 1.6. Трудовые договоры, заключаемые с работниками организации, не могут содержать условий, снижающих уровень прав и гарантий работников, установленный трудовым законодательством РФ и настоящим коллективным договором.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  <w:r w:rsidR="00AC201E" w:rsidRPr="00CA4F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1.9. При смене формы собственности учреждения коллективный договор сохраняет свое действие в течение трех месяцев со дня перехода прав собственности. 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1.10. При ликвидации учреждения коллективный договор сохраняет свое действие в течение всего срока проведения ликвидации.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 1.11.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lastRenderedPageBreak/>
        <w:t xml:space="preserve">1.12. В течение срока действия коллективного договора ни одна из сторон не вправе прекратить в одностороннем порядке выполнение 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принятых на себя обязательств.                  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107FD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 1.13. Все спорные вопросы по толкованию и реализации положений коллективного договора решаются сторонами.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>1.14. Настоящий договор вступа</w:t>
      </w:r>
      <w:r w:rsidR="001D0C69" w:rsidRPr="00CA4F37">
        <w:rPr>
          <w:rFonts w:ascii="Times New Roman" w:hAnsi="Times New Roman" w:cs="Times New Roman"/>
          <w:sz w:val="28"/>
          <w:szCs w:val="28"/>
        </w:rPr>
        <w:t>ет в силу с 01 января 2019</w:t>
      </w:r>
      <w:r w:rsidRPr="00CA4F37">
        <w:rPr>
          <w:rFonts w:ascii="Times New Roman" w:hAnsi="Times New Roman" w:cs="Times New Roman"/>
          <w:sz w:val="28"/>
          <w:szCs w:val="28"/>
        </w:rPr>
        <w:t xml:space="preserve"> сторонами и действует по 31 декабря 202</w:t>
      </w:r>
      <w:r w:rsidR="00A374E2">
        <w:rPr>
          <w:rFonts w:ascii="Times New Roman" w:hAnsi="Times New Roman" w:cs="Times New Roman"/>
          <w:sz w:val="28"/>
          <w:szCs w:val="28"/>
        </w:rPr>
        <w:t>2</w:t>
      </w:r>
      <w:r w:rsidRPr="00CA4F37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1.15. Во исполнение настоящего коллективного договора в учреждении могут приниматься локальные нормативные акты, содержащие нормы трудового права, с учетом мнения ОСР.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85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1.16. Стороны имеют право продлить действие коллективного договора на срок до трех лет.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D0C69" w:rsidRPr="00CA4F37" w:rsidRDefault="00F67306" w:rsidP="001D0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37">
        <w:rPr>
          <w:rFonts w:ascii="Times New Roman" w:hAnsi="Times New Roman" w:cs="Times New Roman"/>
          <w:b/>
          <w:sz w:val="28"/>
          <w:szCs w:val="28"/>
        </w:rPr>
        <w:t>2. ТРУДОВЫЕ ОТНОШЕНИЯ</w:t>
      </w:r>
      <w:r w:rsidR="001D0C69" w:rsidRPr="00CA4F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6A27B5" w:rsidRDefault="001D0C69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2.1. Трудовые отношения между работниками и работодателями регулируются законодательством Российской Федерации, Уставом учреждения, а также отраслевым тарифным, региональным, территориальным соглашениями, настоящим коллективным договором, трудовыми договорами (и дополнительными соглашениями к трудовым договорам)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2.2. Содержание трудового договора, порядок его заключения, изменения и расторжения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>Трудовые отношения при поступлении на работу в учреждение оформляются заключением письменного трудового договора, как на неопределенный срок, так и определенный срок (не более 5 лет) Срочный трудовой договор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иных случаях, предусмотренных законодательством РФ.</w:t>
      </w:r>
      <w:proofErr w:type="gramEnd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Срочный трудовой договор может быть заключен при выполнении следующей работы в учреждении (ст.59 ТК РФ): </w:t>
      </w:r>
      <w:r w:rsidR="00F67306"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с поступающими на работу пенсионерами по возрасту, а также с лицами, которым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РФ, разрешена работа исключительно временного характера;</w:t>
      </w:r>
      <w:proofErr w:type="gramEnd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F67306"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с лицами, избранными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содержащие нормы трудового права; </w:t>
      </w:r>
      <w:r w:rsidR="00F67306"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с лицами, поступающими на работу по совместительству; </w:t>
      </w:r>
      <w:r w:rsidR="00F67306"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со спортсменами-инструкторами; </w:t>
      </w:r>
      <w:r w:rsidR="00F67306"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в других случаях, предусмотренных ТК РФ или</w:t>
      </w:r>
      <w:r w:rsidRPr="00CA4F37">
        <w:rPr>
          <w:rFonts w:ascii="Times New Roman" w:hAnsi="Times New Roman" w:cs="Times New Roman"/>
          <w:sz w:val="28"/>
          <w:szCs w:val="28"/>
        </w:rPr>
        <w:t xml:space="preserve"> иными федеральными законами.                                                 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374E2" w:rsidRDefault="00A754FA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2.4. В трудовом договоре, заключаемом с работником, может быть предусмотрено условие об испытании работника в целях проверки его соответствия поручаемой работе. Отсутствие в трудовом договоре условия об испытании означает, что работник принят на работу без испытания. </w:t>
      </w:r>
      <w:r w:rsidR="001D0C69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2.5. Испытание при приеме на работу, кроме лиц, указанных в статье 70 ТК РФ, не устанавливается: </w:t>
      </w:r>
      <w:r w:rsidR="00F67306"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на срок от двух до шести месяцев (на период отпуска или болезни); </w:t>
      </w:r>
      <w:r w:rsidR="00BA7C38" w:rsidRPr="00CA4F3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2.6. В трудовом договоре оговариваются обязательные условия трудового договора, предусмотренные ст. 57 ТК РФ, в том числе объем тренировочной нагрузки, режим и продолжительность рабочего времени, льготы, компенсации и др. Условия трудового договора могут быть изменены только по соглашению сторон и в письменной форме (ст.57 ТК РФ). </w:t>
      </w:r>
      <w:r w:rsidR="00BA7C38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A374E2" w:rsidRDefault="00BA7C38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2.7. Работодатель обязуется обеспечить занятость работника в соответствии с занимаемой должностью. В случае необходимости работодатель имеет право переводить работника на срок до одного месяца на не обусловленную трудовым договором работу в том же учреждении с оплатой по выполняемой работе, но не ниже среднего заработка по прежней работе, с соблюдением требований трудового законодательства РФ.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374E2" w:rsidRDefault="00A754FA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7306" w:rsidRPr="00CA4F37">
        <w:rPr>
          <w:rFonts w:ascii="Times New Roman" w:hAnsi="Times New Roman" w:cs="Times New Roman"/>
          <w:sz w:val="28"/>
          <w:szCs w:val="28"/>
        </w:rPr>
        <w:t>2.8. Работники имеют право на профессиональную подготовку, переподготовку и повышение квалификации. Работникам, проходящим профессиональную подготовку, работодатель создает необходимые условия для совмещения работы с обучением и предоставляет гарантии, установленные законодательством РФ.</w:t>
      </w:r>
      <w:r w:rsidR="00BA7C38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2.9. Трудовой договор заключается с работником в письменной форме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 </w:t>
      </w:r>
      <w:r w:rsidR="00B0238B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2.10. Общими основаниями прекращения трудового договора являются: 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>1) соглашение сторон;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2) истечение срока трудового договора, за исключением случаев, когда трудовые отношения фактически продолжаются и ни одна из сторон не потребовала их прекращения; 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>3) расторжение договора по инициативе работника;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4) расторжение трудового договора по инициативе работодателя;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5) перевод работника к другому работодателю; 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6) отказ работника от продолжения работы, в связи с изменением существенных условий трудового договора; 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lastRenderedPageBreak/>
        <w:t>7) обстоятельства, не зависящие от воли сторон. Во всех случаях днем увольнения работника яв</w:t>
      </w:r>
      <w:r w:rsidR="00B0238B" w:rsidRPr="00CA4F37">
        <w:rPr>
          <w:rFonts w:ascii="Times New Roman" w:hAnsi="Times New Roman" w:cs="Times New Roman"/>
          <w:sz w:val="28"/>
          <w:szCs w:val="28"/>
        </w:rPr>
        <w:t xml:space="preserve">ляется последний день работы.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0238B" w:rsidRPr="00CA4F37" w:rsidRDefault="00A754FA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238B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F67306" w:rsidRPr="00CA4F37">
        <w:rPr>
          <w:rFonts w:ascii="Times New Roman" w:hAnsi="Times New Roman" w:cs="Times New Roman"/>
          <w:sz w:val="28"/>
          <w:szCs w:val="28"/>
        </w:rPr>
        <w:t>2.11. 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татья 348.7 ТК РФ) </w:t>
      </w:r>
    </w:p>
    <w:p w:rsidR="000350F1" w:rsidRDefault="000350F1" w:rsidP="00B02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38B" w:rsidRPr="00CA4F37" w:rsidRDefault="00F67306" w:rsidP="00B0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37">
        <w:rPr>
          <w:rFonts w:ascii="Times New Roman" w:hAnsi="Times New Roman" w:cs="Times New Roman"/>
          <w:b/>
          <w:sz w:val="28"/>
          <w:szCs w:val="28"/>
        </w:rPr>
        <w:t>3. РАБОЧЕЕ ВРЕМЯ</w:t>
      </w:r>
    </w:p>
    <w:p w:rsidR="00A374E2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3.1. Нормальная продолжительность рабочего времени в учреждении для работников из числа администрации, административно-хозяйственного, вспомогательного персонала не может превышать 40 часов в неделю с пятидневной рабочей неделей и с двумя выходными днями. </w:t>
      </w:r>
      <w:r w:rsidR="007C57F2" w:rsidRPr="00CA4F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74E2" w:rsidRDefault="00A754FA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3.2. Для тренерского состава и спортсменов-инструкторов применяется шестидневная рабочая неделя. Нормальная продолжительность рабочего времени в учреждении для тренерского состава не более 40 часов в неделю. Конкретная продолжительность рабочего времени тренерского состава устанавливается с учетом норм часов тренерской работы, установленных за ставку заработной платы, объемов тренировочной нагрузки, выполнения дополнительных обязанностей, возложенных на них правилами внутреннего трудового распорядка и Уставом. </w:t>
      </w:r>
      <w:r w:rsidR="007C57F2" w:rsidRPr="00CA4F3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C57F2" w:rsidRPr="00CA4F37" w:rsidRDefault="007C57F2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  </w:t>
      </w:r>
      <w:r w:rsidR="00F67306" w:rsidRPr="00CA4F37">
        <w:rPr>
          <w:rFonts w:ascii="Times New Roman" w:hAnsi="Times New Roman" w:cs="Times New Roman"/>
          <w:sz w:val="28"/>
          <w:szCs w:val="28"/>
        </w:rPr>
        <w:t>3.3. Нормальная продолжительность рабочего времени в учреждении для вспомогательного обслуживающего персонала не может превышать 40 часов в неделю.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CC72D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>3.4. Продолжительность ежедневной работы определяется Правилами внутреннего трудового распорядка учреждения, расписанием тренировочных зан</w:t>
      </w:r>
      <w:r w:rsidRPr="00CA4F37">
        <w:rPr>
          <w:rFonts w:ascii="Times New Roman" w:hAnsi="Times New Roman" w:cs="Times New Roman"/>
          <w:sz w:val="28"/>
          <w:szCs w:val="28"/>
        </w:rPr>
        <w:t>я</w:t>
      </w:r>
      <w:r w:rsidR="00F67306" w:rsidRPr="00CA4F37">
        <w:rPr>
          <w:rFonts w:ascii="Times New Roman" w:hAnsi="Times New Roman" w:cs="Times New Roman"/>
          <w:sz w:val="28"/>
          <w:szCs w:val="28"/>
        </w:rPr>
        <w:t>тий, утвержденным руководителем учреждения, должностными инструкциями работников и обязанностями, возлагаемыми на них Уставом учреждения.</w:t>
      </w:r>
      <w:r w:rsidR="00675D71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3.5. Привлечение работников к сверхурочной работе, в выходные и нерабочие праздничные дни и ночное время осуществляется только с письменного согласия работника и письменного распоряжения руководителя учреждения.</w:t>
      </w:r>
      <w:r w:rsidR="00675D71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3.6. 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>Неполное рабочее время (неполный рабочий день или неполная рабочая неделя) устанавливаются по соглашению между работником и работодателем,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 (Ст.93 ТК РФ).</w:t>
      </w:r>
      <w:proofErr w:type="gramEnd"/>
    </w:p>
    <w:p w:rsidR="006A27B5" w:rsidRDefault="007C57F2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7B5" w:rsidRDefault="006A27B5" w:rsidP="001D0C69">
      <w:pPr>
        <w:rPr>
          <w:rFonts w:ascii="Times New Roman" w:hAnsi="Times New Roman" w:cs="Times New Roman"/>
          <w:sz w:val="28"/>
          <w:szCs w:val="28"/>
        </w:rPr>
      </w:pPr>
    </w:p>
    <w:p w:rsidR="007C57F2" w:rsidRPr="00CA4F37" w:rsidRDefault="006A27B5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F67306" w:rsidRPr="00CA4F37">
        <w:rPr>
          <w:rFonts w:ascii="Times New Roman" w:hAnsi="Times New Roman" w:cs="Times New Roman"/>
          <w:b/>
          <w:sz w:val="28"/>
          <w:szCs w:val="28"/>
        </w:rPr>
        <w:t>4. ВРЕМЯ ОТДЫХА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8FF" w:rsidRPr="00CA4F37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>4.1. Выходными днями в учреждении для администрации, административно-хозяйственного персонала являются суббота, воскресенье и праздничные дни; для тренерского состава – выходные дни, согласно утвержденному расписанию тренировоч</w:t>
      </w:r>
      <w:r w:rsidR="00F5508F" w:rsidRPr="00CA4F37">
        <w:rPr>
          <w:rFonts w:ascii="Times New Roman" w:hAnsi="Times New Roman" w:cs="Times New Roman"/>
          <w:sz w:val="28"/>
          <w:szCs w:val="28"/>
        </w:rPr>
        <w:t xml:space="preserve">ных занятий и праздничные дни.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4.2. Работодатель утверждает и доводит до сведения всех работников очередность предоставления ежегодных отпусков на соответствующий год в соответствии с требованиями (ст. 123 ТК РФ). Работник вправе получить ежегодный отпуск, как в полном объеме, так и по частям, согласовав это с работодателем (ст. 125 ТК РФ). </w:t>
      </w:r>
      <w:r w:rsidR="00F5508F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4.3. Ежегодный основной оплачиваемый отпуск работникам составляет 28 календарных дней, а также работникам предоставляется дополнительный оплачиваемый отпуск: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руководителю – согласно трудового договора (ст. 101 ТК РФ за ненормированный рабочий день);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спортсменам</w:t>
      </w:r>
      <w:r w:rsidR="00EE3C75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- инструкторам – 4 календарных дня (ст. 348.10 ТК РФ);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тренерам – 14 календарных дней;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работникам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работающим на должностях с ненормированным рабочим днем, предоставляется ежегодный дополнительный оплачиваемый отпуск, согласно Приложения 1. </w:t>
      </w:r>
      <w:r w:rsidR="00F5508F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5508F" w:rsidRPr="00CA4F3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4.4.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 </w:t>
      </w:r>
      <w:r w:rsidR="00F5508F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4.5. Часть ежегодного оплачиваемого отпуска, превышающая 28 календарных дней, по письменному заявлению работника может быть заменена денежной компенсацией.</w:t>
      </w:r>
      <w:r w:rsidR="00F5508F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4.6. Продление, перенесение, разделение и отзыв из отпуска производится с согласия работника в случаях, предусмотренных ст. 124-125 ТК РФ. </w:t>
      </w:r>
      <w:r w:rsidR="00FC621D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4.7. По семейным обстоятельствам и другим уважительным причинам работнику по его письменному заявлению и по согласованию с советом трудового коллектива может быть предоставлен отпуск с сохранением заработной платы: - в случаях рождения ребенка, регистрации брака, смерти близких родственников - до пяти календарных дней; - для проводов детей в армию - три дня.</w:t>
      </w:r>
      <w:r w:rsidR="00FC621D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4.8. По семейным обстоятельствам и другим уважительным причинам по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(Ст. 128 ТК РФ). </w:t>
      </w:r>
      <w:r w:rsidR="009E58FF" w:rsidRPr="00CA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8FF" w:rsidRPr="00CA4F37" w:rsidRDefault="00F67306" w:rsidP="009E5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37">
        <w:rPr>
          <w:rFonts w:ascii="Times New Roman" w:hAnsi="Times New Roman" w:cs="Times New Roman"/>
          <w:b/>
          <w:sz w:val="28"/>
          <w:szCs w:val="28"/>
        </w:rPr>
        <w:t>5. ОПЛАТА ТРУДА</w:t>
      </w:r>
      <w:r w:rsidR="002A0A21" w:rsidRPr="00CA4F37">
        <w:rPr>
          <w:rFonts w:ascii="Times New Roman" w:hAnsi="Times New Roman" w:cs="Times New Roman"/>
          <w:b/>
          <w:sz w:val="28"/>
          <w:szCs w:val="28"/>
        </w:rPr>
        <w:t xml:space="preserve"> и нормирование труда</w:t>
      </w:r>
    </w:p>
    <w:p w:rsidR="002A0A21" w:rsidRPr="00CA4F37" w:rsidRDefault="002A0A21" w:rsidP="002A0A21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Стороны исходят из того, что:</w:t>
      </w:r>
    </w:p>
    <w:p w:rsidR="00A754FA" w:rsidRDefault="002A0A21" w:rsidP="002A0A21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5.1. Учредителем 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 w:rsidR="006A27B5">
        <w:rPr>
          <w:rFonts w:ascii="Times New Roman" w:hAnsi="Times New Roman" w:cs="Times New Roman"/>
          <w:sz w:val="28"/>
          <w:szCs w:val="28"/>
        </w:rPr>
        <w:t>«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6A27B5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6A27B5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6A27B5">
        <w:rPr>
          <w:rFonts w:ascii="Times New Roman" w:hAnsi="Times New Roman" w:cs="Times New Roman"/>
          <w:sz w:val="28"/>
          <w:szCs w:val="28"/>
        </w:rPr>
        <w:t>»</w:t>
      </w:r>
      <w:r w:rsidRPr="00CA4F37">
        <w:rPr>
          <w:rFonts w:ascii="Times New Roman" w:hAnsi="Times New Roman" w:cs="Times New Roman"/>
          <w:sz w:val="28"/>
          <w:szCs w:val="28"/>
        </w:rPr>
        <w:t xml:space="preserve">» является Министерство по физической культуре и спорту РСО-Алания, должностные оклады (тарифные ставки) всем категориям работников установлены, согласно штатному расписанию.    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lastRenderedPageBreak/>
        <w:t xml:space="preserve">5.2. Ставки заработной платы и должностные оклады тренеров устанавливаются в зависимости от образования и стажа тренерской работы, либо квалификационной категории присвоенной по результатам аттестации (ст.143 ТК РФ).                                                                                    5.3. Тарификация работ и профессий производиться на основании действующих тарифно-квалификационных справочников.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5.4. Заработная плата исчисляется в соответствии с системой оплаты труда предусмотренной Положением об оплате труда работников государственных учреждений РСО-Алания,  осуществляющих спортивную подготовку и включает в себя:                                             </w:t>
      </w:r>
    </w:p>
    <w:p w:rsidR="006A27B5" w:rsidRDefault="002A0A21" w:rsidP="002A0A21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- оплата труда исходя из ставок заработной платы и должностных окладов;                                                                                                              - доплата за выполнение работ, связанных с тренировочным процессом и не выходящих в круг основных обязанностей работника;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- выплаты компенсационного и стимулирующего характера, предусмотренные действующим законодательством, Положением об оплате труда, Положением о стимулирующих выплатах и другими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окальными нормативными актами   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 w:rsidR="006A27B5">
        <w:rPr>
          <w:rFonts w:ascii="Times New Roman" w:hAnsi="Times New Roman" w:cs="Times New Roman"/>
          <w:sz w:val="28"/>
          <w:szCs w:val="28"/>
        </w:rPr>
        <w:t>«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6A27B5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6A27B5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6A27B5">
        <w:rPr>
          <w:rFonts w:ascii="Times New Roman" w:hAnsi="Times New Roman" w:cs="Times New Roman"/>
          <w:sz w:val="28"/>
          <w:szCs w:val="28"/>
        </w:rPr>
        <w:t>»</w:t>
      </w:r>
      <w:r w:rsidRPr="00CA4F37">
        <w:rPr>
          <w:rFonts w:ascii="Times New Roman" w:hAnsi="Times New Roman" w:cs="Times New Roman"/>
          <w:sz w:val="28"/>
          <w:szCs w:val="28"/>
        </w:rPr>
        <w:t>.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5.5. Изменение оплаты труда и (или) размеров ставок заработной платы (должностных окладов) производится: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97E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- при присвоении квалификационной категории – со дня вынесения решения аттестационной комиссией;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97E6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- при присвоении почетного звания – со дня присвоения;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7E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- при присуждении ученой степени кандидата наук – со дня вынесения Высшей аттестационной комиссией (ВАК) решения о выдаче диплома.      </w:t>
      </w:r>
      <w:r w:rsidR="00597E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4F37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оплаты труда и (или) ставки заработной платы (должностного оклада) в период пребывания его в ежегодном, или другом отпуске,  а также в период его временной нетрудоспособности,  выплата заработной платы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более высокого оклада (ставки) производится со дня окончания отпуска или временной нетрудоспособности.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E3C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>5.6. Производить доплаты за совмещение профессий (должностей), увеличение объема работ, расширения зоны обслуживания в размере 50% тарифной ставки (оклада) по совмещаемым должностям.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3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5.7. Работодатель обязуется: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</w:t>
      </w:r>
      <w:r w:rsidR="00EE3C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5.</w:t>
      </w:r>
      <w:r w:rsidR="00EE3C75">
        <w:rPr>
          <w:rFonts w:ascii="Times New Roman" w:hAnsi="Times New Roman" w:cs="Times New Roman"/>
          <w:sz w:val="28"/>
          <w:szCs w:val="28"/>
        </w:rPr>
        <w:t>8</w:t>
      </w:r>
      <w:r w:rsidRPr="00CA4F37">
        <w:rPr>
          <w:rFonts w:ascii="Times New Roman" w:hAnsi="Times New Roman" w:cs="Times New Roman"/>
          <w:sz w:val="28"/>
          <w:szCs w:val="28"/>
        </w:rPr>
        <w:t xml:space="preserve">. Ответственность за правильность определения размеров заработной платы работникам несет руководитель 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 w:rsidR="006A27B5">
        <w:rPr>
          <w:rFonts w:ascii="Times New Roman" w:hAnsi="Times New Roman" w:cs="Times New Roman"/>
          <w:sz w:val="28"/>
          <w:szCs w:val="28"/>
        </w:rPr>
        <w:t>«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6A27B5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6A27B5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6A27B5">
        <w:rPr>
          <w:rFonts w:ascii="Times New Roman" w:hAnsi="Times New Roman" w:cs="Times New Roman"/>
          <w:sz w:val="28"/>
          <w:szCs w:val="28"/>
        </w:rPr>
        <w:t>»</w:t>
      </w:r>
      <w:r w:rsidRPr="00CA4F37">
        <w:rPr>
          <w:rFonts w:ascii="Times New Roman" w:hAnsi="Times New Roman" w:cs="Times New Roman"/>
          <w:sz w:val="28"/>
          <w:szCs w:val="28"/>
        </w:rPr>
        <w:t>»</w:t>
      </w:r>
      <w:r w:rsidR="002C55FC" w:rsidRPr="00CA4F37">
        <w:rPr>
          <w:rFonts w:ascii="Times New Roman" w:hAnsi="Times New Roman" w:cs="Times New Roman"/>
          <w:sz w:val="28"/>
          <w:szCs w:val="28"/>
        </w:rPr>
        <w:t>.</w:t>
      </w:r>
      <w:r w:rsidR="00EE3C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A27B5" w:rsidRDefault="00EE3C75" w:rsidP="002A0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5.9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. Администрация своевременно проводит работу по тарификации тренеров, инструкторов-методистов, заместителей директоров и работников, ее уточнение в связи с изменением стажа, образования работников и прочих условий, требующих изменения тарификации. 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2A0A21" w:rsidRPr="00CA4F37">
        <w:rPr>
          <w:rFonts w:ascii="Times New Roman" w:hAnsi="Times New Roman" w:cs="Times New Roman"/>
          <w:sz w:val="28"/>
          <w:szCs w:val="28"/>
        </w:rPr>
        <w:lastRenderedPageBreak/>
        <w:t>5.1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. Производить выплату заработной платы по итогам работы за месяц работникам 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 w:rsidR="006A27B5">
        <w:rPr>
          <w:rFonts w:ascii="Times New Roman" w:hAnsi="Times New Roman" w:cs="Times New Roman"/>
          <w:sz w:val="28"/>
          <w:szCs w:val="28"/>
        </w:rPr>
        <w:t>«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6A27B5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6A27B5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6A27B5">
        <w:rPr>
          <w:rFonts w:ascii="Times New Roman" w:hAnsi="Times New Roman" w:cs="Times New Roman"/>
          <w:sz w:val="28"/>
          <w:szCs w:val="28"/>
        </w:rPr>
        <w:t>»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», и выплачивать непосредственно работнику. Выплата заработной платы в СШОР производится два раза в месяц на </w:t>
      </w:r>
      <w:proofErr w:type="spellStart"/>
      <w:r w:rsidR="002A0A21" w:rsidRPr="00CA4F37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="006A27B5">
        <w:rPr>
          <w:rFonts w:ascii="Times New Roman" w:hAnsi="Times New Roman" w:cs="Times New Roman"/>
          <w:sz w:val="28"/>
          <w:szCs w:val="28"/>
        </w:rPr>
        <w:t>.</w:t>
      </w:r>
      <w:r w:rsidR="002A0A21" w:rsidRPr="00CA4F3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A0A21" w:rsidRPr="00CA4F37">
        <w:rPr>
          <w:rFonts w:ascii="Times New Roman" w:hAnsi="Times New Roman" w:cs="Times New Roman"/>
          <w:sz w:val="28"/>
          <w:szCs w:val="28"/>
        </w:rPr>
        <w:t>ар</w:t>
      </w:r>
      <w:r w:rsidR="006A27B5">
        <w:rPr>
          <w:rFonts w:ascii="Times New Roman" w:hAnsi="Times New Roman" w:cs="Times New Roman"/>
          <w:sz w:val="28"/>
          <w:szCs w:val="28"/>
        </w:rPr>
        <w:t>.</w:t>
      </w:r>
      <w:r w:rsidR="002A0A21" w:rsidRPr="00CA4F37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="002A0A21" w:rsidRPr="00CA4F37">
        <w:rPr>
          <w:rFonts w:ascii="Times New Roman" w:hAnsi="Times New Roman" w:cs="Times New Roman"/>
          <w:sz w:val="28"/>
          <w:szCs w:val="28"/>
        </w:rPr>
        <w:t xml:space="preserve"> сотрудников СШОР: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 за первую половину месяца (аванс) – с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2A0A21" w:rsidRPr="00CA4F37">
        <w:rPr>
          <w:rFonts w:ascii="Times New Roman" w:hAnsi="Times New Roman" w:cs="Times New Roman"/>
          <w:sz w:val="28"/>
          <w:szCs w:val="28"/>
        </w:rPr>
        <w:t>01 по 16   число текущего месяца и за вторую половину месяца (окончательный расчет) – с 16 по 01  число</w:t>
      </w:r>
      <w:r w:rsidR="002C55FC" w:rsidRPr="00CA4F37">
        <w:rPr>
          <w:rFonts w:ascii="Times New Roman" w:hAnsi="Times New Roman" w:cs="Times New Roman"/>
          <w:sz w:val="28"/>
          <w:szCs w:val="28"/>
        </w:rPr>
        <w:t xml:space="preserve"> месяца следующего за отчетным.</w:t>
      </w:r>
      <w:r w:rsidR="002D3590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 5.1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A0A21" w:rsidRPr="00CA4F37">
        <w:rPr>
          <w:rFonts w:ascii="Times New Roman" w:hAnsi="Times New Roman" w:cs="Times New Roman"/>
          <w:sz w:val="28"/>
          <w:szCs w:val="28"/>
        </w:rPr>
        <w:t>. При наличии средств устанавливаются дифференцированные доплаты и надбавки к должностным окладам и ставкам за профессиональное мастерство, высокие показатели в труде, совмещение профессий, а также за выполнение работ, не связанных с основной деятельностью.</w:t>
      </w:r>
      <w:r w:rsidR="002D3590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 5.1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0A21" w:rsidRPr="00CA4F37">
        <w:rPr>
          <w:rFonts w:ascii="Times New Roman" w:hAnsi="Times New Roman" w:cs="Times New Roman"/>
          <w:sz w:val="28"/>
          <w:szCs w:val="28"/>
        </w:rPr>
        <w:t>. Руководитель: - утверждает по согласованию с профкомом Положение об оплате труда работников (приложение № 1);</w:t>
      </w:r>
      <w:r w:rsidR="002D3590" w:rsidRPr="00CA4F3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D3590" w:rsidRPr="00CA4F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0A21" w:rsidRPr="00CA4F37">
        <w:rPr>
          <w:rFonts w:ascii="Times New Roman" w:hAnsi="Times New Roman" w:cs="Times New Roman"/>
          <w:sz w:val="28"/>
          <w:szCs w:val="28"/>
        </w:rPr>
        <w:t xml:space="preserve"> - осуществляет премирование из фонда экономии заработной платы и внебюджетных средств</w:t>
      </w:r>
      <w:proofErr w:type="gramStart"/>
      <w:r w:rsidR="002A0A21" w:rsidRPr="00CA4F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8604E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604E" w:rsidRPr="00CA4F37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gramStart"/>
      <w:r w:rsidR="00E8604E" w:rsidRPr="00CA4F3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E8604E" w:rsidRPr="00CA4F37">
        <w:rPr>
          <w:rFonts w:ascii="Times New Roman" w:hAnsi="Times New Roman" w:cs="Times New Roman"/>
          <w:sz w:val="28"/>
          <w:szCs w:val="28"/>
        </w:rPr>
        <w:t xml:space="preserve">диновременная материальная помощь в связи с бракосочетанием, рождением ребенка, в особых случаях (смерть родителей, мужа (жены), детей, стихийные бедствия), и к   ежегодному отпуску всем работникам. Формирование стимулирующей части фонда оплаты труда в декабре текущего года осуществляется по результатам рассмотрения предварительного отчета о выполнении государственного задания в декабре текущего года. </w:t>
      </w:r>
      <w:r w:rsidR="000350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3590" w:rsidRPr="00CA4F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A21" w:rsidRPr="00CA4F37" w:rsidRDefault="002A0A21" w:rsidP="002A0A21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 5.1</w:t>
      </w:r>
      <w:r w:rsidR="00EE3C75">
        <w:rPr>
          <w:rFonts w:ascii="Times New Roman" w:hAnsi="Times New Roman" w:cs="Times New Roman"/>
          <w:sz w:val="28"/>
          <w:szCs w:val="28"/>
        </w:rPr>
        <w:t>3</w:t>
      </w:r>
      <w:r w:rsidRPr="00CA4F37">
        <w:rPr>
          <w:rFonts w:ascii="Times New Roman" w:hAnsi="Times New Roman" w:cs="Times New Roman"/>
          <w:sz w:val="28"/>
          <w:szCs w:val="28"/>
        </w:rPr>
        <w:t xml:space="preserve">. Минимальная заработная плата работника, полностью отработавшего норму рабочего времени и выполнившего норму труда (трудовые обязанности) устанавливается в соответствии с Законом « О минимальной заработной плате» на соответствующий период. </w:t>
      </w:r>
    </w:p>
    <w:p w:rsidR="009E58FF" w:rsidRPr="00CA4F37" w:rsidRDefault="0011073A" w:rsidP="001D0C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67306" w:rsidRPr="00CA4F37">
        <w:rPr>
          <w:rFonts w:ascii="Times New Roman" w:hAnsi="Times New Roman" w:cs="Times New Roman"/>
          <w:b/>
          <w:sz w:val="28"/>
          <w:szCs w:val="28"/>
        </w:rPr>
        <w:t>6. УСЛОВИЯ РАБОТЫ</w:t>
      </w:r>
      <w:r w:rsidR="009E58FF" w:rsidRPr="00CA4F37">
        <w:rPr>
          <w:rFonts w:ascii="Times New Roman" w:hAnsi="Times New Roman" w:cs="Times New Roman"/>
          <w:b/>
          <w:sz w:val="28"/>
          <w:szCs w:val="28"/>
        </w:rPr>
        <w:t xml:space="preserve">. ОХРАНА ТРУДА И БЕЗОПАСНОСТИ. </w:t>
      </w:r>
    </w:p>
    <w:p w:rsidR="006A27B5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6.1. Обязанности по обеспечению безопасных условий и охраны труда в организации возлагаются на работодателя.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6048F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A27B5" w:rsidRDefault="006048F2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7306" w:rsidRPr="00CA4F37">
        <w:rPr>
          <w:rFonts w:ascii="Times New Roman" w:hAnsi="Times New Roman" w:cs="Times New Roman"/>
          <w:sz w:val="28"/>
          <w:szCs w:val="28"/>
        </w:rPr>
        <w:t>6.2. Работодатель обязан выполнять требования законодательства РФ по вопросам охраны труда, в том числе обеспечить безопасность работников при эксплуатации зданий, сооружений, оборудования, соответствующие требованиям охраны труда, организацию контроля уполномоченными работниками за состоянием охраны труда и техники безопасности.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6.3. Обеспечить прохождение бесплатного обязательного периодического медицинского осмотра (обследования) работников. Работодатель предоставляет работникам 2 оплачиваемых рабочих дня (1 раз в год) для прохождения профилактического медицинского осмотра.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6.4. Проводить в учреждении специальную оценку условий труда и осуществлять работу по охране и безопасности труда. 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lastRenderedPageBreak/>
        <w:t>6.5. Своевременно проводить обучение, инструктаж и проверку знаний по охране труда работников учреждения. 6.6. В установленном порядке проводить расследование несчастных случаев с работниками.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>6.7. Выполняет в установленные сроки мероприятия по улучшению условий и охраны труда.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A27B5" w:rsidRDefault="003616C3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6.8.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048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6.9. Разработать и утвердить инструкции по охране труда на каждое рабочее место.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>6.10. Обеспечивать соблюдение работниками требований, правил и инструкций по охране труда.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048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6.11. Создать в учреждении комиссию по охране труда.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048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6.12. Обеспечивать своевременный возврат средств, перечисленных в Фонд социального страхования от несчастных случаев, на предупредительные меры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Минтруда России от 10.12.2012 №580н. в Учреждении.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A27B5" w:rsidRDefault="003616C3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6A27B5">
        <w:rPr>
          <w:rFonts w:ascii="Times New Roman" w:hAnsi="Times New Roman" w:cs="Times New Roman"/>
          <w:sz w:val="28"/>
          <w:szCs w:val="28"/>
        </w:rPr>
        <w:t xml:space="preserve">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F67306" w:rsidRPr="00CA4F37">
        <w:rPr>
          <w:rFonts w:ascii="Times New Roman" w:hAnsi="Times New Roman" w:cs="Times New Roman"/>
          <w:b/>
          <w:sz w:val="28"/>
          <w:szCs w:val="28"/>
        </w:rPr>
        <w:t>7. ПОВЫШЕНИЕ КВАЛИФИКАЦИИ КАДРОВ, ПЕРЕОБУЧЕНИЕ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11073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7.1. Работодатель организует профессиональную подготовку, переподготовку и повышение квалификации работников. Работодатель обязуется: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7.2. Повышать квалификацию тренеров не реже чем один раз в 4 года (ст. 34.3 Федерального закона от 04.12.2007 № 329-ФЗ «О физической культуре и спорте в Российской Федерации» с изменениями и дополнениями). 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>В случае направления работника для повышения квалификации сохранять за ним место работы (должность)</w:t>
      </w:r>
      <w:r w:rsidR="006A27B5">
        <w:rPr>
          <w:rFonts w:ascii="Times New Roman" w:hAnsi="Times New Roman" w:cs="Times New Roman"/>
          <w:sz w:val="28"/>
          <w:szCs w:val="28"/>
        </w:rPr>
        <w:t xml:space="preserve">, среднюю заработную плату по </w:t>
      </w:r>
      <w:bookmarkStart w:id="0" w:name="_GoBack"/>
      <w:bookmarkEnd w:id="0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 основному месту работы и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РФ).</w:t>
      </w:r>
      <w:r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A27B5" w:rsidRDefault="00CA4F37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>7.4.</w:t>
      </w:r>
      <w:proofErr w:type="gramEnd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образования, при получении ими образования соответствующего уровня впервые в порядке, предусмотренном статьями 173 – 176 ТК РФ. 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7.5. </w:t>
      </w:r>
      <w:proofErr w:type="gramStart"/>
      <w:r w:rsidR="00F67306" w:rsidRPr="00CA4F37">
        <w:rPr>
          <w:rFonts w:ascii="Times New Roman" w:hAnsi="Times New Roman" w:cs="Times New Roman"/>
          <w:sz w:val="28"/>
          <w:szCs w:val="28"/>
        </w:rPr>
        <w:t xml:space="preserve">Предоставлять гарантии и компенсации, предусмотренные статьями 173 – 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учреждения или органов управления, а также в других случаях; </w:t>
      </w:r>
      <w:r w:rsidR="00F67306" w:rsidRPr="00CA4F37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может осуществляться за счет внебюджетных источников, экономии и т.д.). </w:t>
      </w:r>
      <w:r w:rsidR="003616C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E507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End"/>
    </w:p>
    <w:p w:rsidR="00EC2E13" w:rsidRPr="00CA4F37" w:rsidRDefault="002E507C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7.6. Организовывать проведение аттестации работников учреждения. </w:t>
      </w:r>
    </w:p>
    <w:p w:rsidR="00EC2E13" w:rsidRPr="00CA4F37" w:rsidRDefault="00F67306" w:rsidP="003B3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37">
        <w:rPr>
          <w:rFonts w:ascii="Times New Roman" w:hAnsi="Times New Roman" w:cs="Times New Roman"/>
          <w:b/>
          <w:sz w:val="28"/>
          <w:szCs w:val="28"/>
        </w:rPr>
        <w:t>8. ГАРАНТИИ И КОМПЕНСАЦИИ</w:t>
      </w:r>
    </w:p>
    <w:p w:rsidR="00C80EFC" w:rsidRPr="00CA4F37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8.1. Работникам предоставляются гарантии и компенсации в порядке, установленном законодательством РФ и РБ: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при исполнении общественных обязанностей;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при совмещении работы с обучением;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при вынужденном прекращении работы не по вине работника;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отпуска. </w:t>
      </w:r>
      <w:r w:rsidR="00E83F4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83F43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8.2. Работодатель совместно с Советом трудового коллектива может: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направить ходатайство на предоставление жилья нуждающимся работникам;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рассмотреть вопрос о направлении ходатайства на предоставление места в дошкольном учреждении работникам, имеющим детей дошкольного возраста;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оказывать материальную помощь работникам при наличии финансовой возможности учреждения.</w:t>
      </w:r>
    </w:p>
    <w:p w:rsidR="00C80EFC" w:rsidRPr="00CA4F37" w:rsidRDefault="00F67306" w:rsidP="001D0C69">
      <w:pPr>
        <w:rPr>
          <w:rFonts w:ascii="Times New Roman" w:hAnsi="Times New Roman" w:cs="Times New Roman"/>
          <w:b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="00D04C4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A4F37">
        <w:rPr>
          <w:rFonts w:ascii="Times New Roman" w:hAnsi="Times New Roman" w:cs="Times New Roman"/>
          <w:b/>
          <w:sz w:val="28"/>
          <w:szCs w:val="28"/>
        </w:rPr>
        <w:t xml:space="preserve">9. ОБЯЗАТЕЛЬСТВА ОБЩЕГО СОБРАНИЕ РАБОТНИКОВ </w:t>
      </w:r>
    </w:p>
    <w:p w:rsidR="00C80EFC" w:rsidRPr="00CA4F37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9.1. В своей деятельности ОСР руководствуется законодательными и нормативными документами, регламентирующими деятельность Учреждения.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9.2. ОСР обязуется: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представлять и защищать права и интересы работников по социальн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трудовым вопросам в соответствии с ТК РФ и иными локальными нормативными документами; 11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представлять во взаимоотношениях с работодателем интересы работников, если они уполномочили ОСР представлять их интересы;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осуществлять контроль за соблюдением трудового законодательства и иных нормативных правовых актов, содержащих нормы трудового права;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9.3. Участвует в разработке локальных актов учреждения, касающихся интересов трудового коллектива.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A4F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9.4. Совместно с работодателем и работниками разрабатывает меры по защите персональных данных работников.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9.5. Представляет и защищает права работников в комиссии по трудовым спорам и суде.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9.6. По согласованию с работодателем рассматривает следующие вопросы: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расторжение трудового договора с работниками по инициативе работодателя; </w:t>
      </w:r>
      <w:r w:rsidRPr="00CA4F37">
        <w:rPr>
          <w:rFonts w:ascii="Times New Roman" w:hAnsi="Times New Roman" w:cs="Times New Roman"/>
          <w:sz w:val="28"/>
          <w:szCs w:val="28"/>
        </w:rPr>
        <w:sym w:font="Symbol" w:char="F02D"/>
      </w:r>
      <w:r w:rsidRPr="00CA4F37">
        <w:rPr>
          <w:rFonts w:ascii="Times New Roman" w:hAnsi="Times New Roman" w:cs="Times New Roman"/>
          <w:sz w:val="28"/>
          <w:szCs w:val="28"/>
        </w:rPr>
        <w:t xml:space="preserve"> другие по согласованию сторон.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</w:t>
      </w:r>
      <w:r w:rsidRPr="00CA4F37">
        <w:rPr>
          <w:rFonts w:ascii="Times New Roman" w:hAnsi="Times New Roman" w:cs="Times New Roman"/>
          <w:sz w:val="28"/>
          <w:szCs w:val="28"/>
        </w:rPr>
        <w:t xml:space="preserve">9.7. Всю полноту ответственности за принятые решения, качество и своевременность выполнения задач и функций, возложенных на Совет трудового коллектива, несут председатель Совета, секретарь и его члены. </w:t>
      </w:r>
    </w:p>
    <w:p w:rsidR="006A27B5" w:rsidRDefault="006A27B5" w:rsidP="00C80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FC" w:rsidRPr="00CA4F37" w:rsidRDefault="00F67306" w:rsidP="00C80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37">
        <w:rPr>
          <w:rFonts w:ascii="Times New Roman" w:hAnsi="Times New Roman" w:cs="Times New Roman"/>
          <w:b/>
          <w:sz w:val="28"/>
          <w:szCs w:val="28"/>
        </w:rPr>
        <w:lastRenderedPageBreak/>
        <w:t>10. ЗАКЛЮЧИТЕЛЬНЫЕ ПОЛОЖЕНИЯ</w:t>
      </w:r>
    </w:p>
    <w:p w:rsidR="006A27B5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10.1. Для урегулирования разногласий в ходе коллективных переговоров и исполнения коллективного договора стороны используют примирительные процедуры. </w:t>
      </w:r>
      <w:r w:rsidR="00E83F4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754F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83F43" w:rsidRPr="00CA4F37">
        <w:rPr>
          <w:rFonts w:ascii="Times New Roman" w:hAnsi="Times New Roman" w:cs="Times New Roman"/>
          <w:sz w:val="28"/>
          <w:szCs w:val="28"/>
        </w:rPr>
        <w:t xml:space="preserve">  </w:t>
      </w:r>
      <w:r w:rsidRPr="00CA4F37">
        <w:rPr>
          <w:rFonts w:ascii="Times New Roman" w:hAnsi="Times New Roman" w:cs="Times New Roman"/>
          <w:sz w:val="28"/>
          <w:szCs w:val="28"/>
        </w:rPr>
        <w:t>10.2. ОСР обязуется разъяснять работникам условия коллективного договора, содействовать реализации прав, основанных на коллективном договоре.</w:t>
      </w:r>
      <w:r w:rsidR="00E83F43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10.3.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 осуществляют обе стороны, подписавшие его.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C80EFC" w:rsidRPr="00CA4F37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10.4.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РФ.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A4F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10.5. Настоящий коллективный договор направляется работодателем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на уведомительную регистрацию в соответствующий орган по труду в течение семи дней со дня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подписания. Вступление настоящего коллективного договора в силу не зависит от факта его уведомительной регистрации.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>10.6. Переговоры по заключению нового коллективного договора будут начаты не менее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чем за 2 месяца до окончания сро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ка действия данного договора. </w:t>
      </w:r>
    </w:p>
    <w:p w:rsidR="00C80EFC" w:rsidRPr="00CA4F37" w:rsidRDefault="00C80EFC" w:rsidP="001D0C69">
      <w:pPr>
        <w:rPr>
          <w:rFonts w:ascii="Times New Roman" w:hAnsi="Times New Roman" w:cs="Times New Roman"/>
          <w:sz w:val="28"/>
          <w:szCs w:val="28"/>
        </w:rPr>
      </w:pPr>
    </w:p>
    <w:p w:rsidR="00CA4F37" w:rsidRDefault="00CA4F37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683544" w:rsidRDefault="00683544" w:rsidP="001D0C69">
      <w:pPr>
        <w:rPr>
          <w:rFonts w:ascii="Times New Roman" w:hAnsi="Times New Roman" w:cs="Times New Roman"/>
          <w:sz w:val="28"/>
          <w:szCs w:val="28"/>
        </w:rPr>
      </w:pPr>
    </w:p>
    <w:p w:rsidR="004C0EC8" w:rsidRPr="00CA4F37" w:rsidRDefault="00597E6C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F67306" w:rsidRPr="00CA4F37">
        <w:rPr>
          <w:rFonts w:ascii="Times New Roman" w:hAnsi="Times New Roman" w:cs="Times New Roman"/>
          <w:sz w:val="28"/>
          <w:szCs w:val="28"/>
        </w:rPr>
        <w:t>Приложение 1</w:t>
      </w:r>
      <w:r w:rsidR="004C0EC8" w:rsidRPr="00CA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7B5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>т работод</w:t>
      </w:r>
      <w:r w:rsidR="00C80EFC" w:rsidRPr="00CA4F37">
        <w:rPr>
          <w:rFonts w:ascii="Times New Roman" w:hAnsi="Times New Roman" w:cs="Times New Roman"/>
          <w:sz w:val="28"/>
          <w:szCs w:val="28"/>
        </w:rPr>
        <w:t>ателя:</w:t>
      </w:r>
      <w:r w:rsidR="006A27B5">
        <w:rPr>
          <w:rFonts w:ascii="Times New Roman" w:hAnsi="Times New Roman" w:cs="Times New Roman"/>
          <w:sz w:val="28"/>
          <w:szCs w:val="28"/>
        </w:rPr>
        <w:t xml:space="preserve"> 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 w:rsidR="006A27B5">
        <w:rPr>
          <w:rFonts w:ascii="Times New Roman" w:hAnsi="Times New Roman" w:cs="Times New Roman"/>
          <w:sz w:val="28"/>
          <w:szCs w:val="28"/>
        </w:rPr>
        <w:t>«</w:t>
      </w:r>
      <w:r w:rsidR="006A27B5"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 w:rsidR="006A27B5">
        <w:rPr>
          <w:rFonts w:ascii="Times New Roman" w:hAnsi="Times New Roman" w:cs="Times New Roman"/>
          <w:sz w:val="28"/>
          <w:szCs w:val="28"/>
        </w:rPr>
        <w:t xml:space="preserve">греко – римской борьбе им. </w:t>
      </w:r>
      <w:proofErr w:type="spellStart"/>
      <w:r w:rsidR="006A27B5">
        <w:rPr>
          <w:rFonts w:ascii="Times New Roman" w:hAnsi="Times New Roman" w:cs="Times New Roman"/>
          <w:sz w:val="28"/>
          <w:szCs w:val="28"/>
        </w:rPr>
        <w:t>Х.М.Бароева</w:t>
      </w:r>
      <w:proofErr w:type="spellEnd"/>
      <w:r w:rsidR="006A27B5">
        <w:rPr>
          <w:rFonts w:ascii="Times New Roman" w:hAnsi="Times New Roman" w:cs="Times New Roman"/>
          <w:sz w:val="28"/>
          <w:szCs w:val="28"/>
        </w:rPr>
        <w:t>»</w:t>
      </w:r>
      <w:r w:rsidRPr="00CA4F37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6A27B5">
        <w:rPr>
          <w:rFonts w:ascii="Times New Roman" w:hAnsi="Times New Roman" w:cs="Times New Roman"/>
          <w:sz w:val="28"/>
          <w:szCs w:val="28"/>
        </w:rPr>
        <w:t>Уруймагов</w:t>
      </w:r>
      <w:proofErr w:type="spellEnd"/>
      <w:r w:rsidR="006A27B5"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C80EFC" w:rsidRPr="00CA4F37" w:rsidRDefault="006A27B5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>От работников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F67306" w:rsidRPr="00CA4F37">
        <w:rPr>
          <w:rFonts w:ascii="Times New Roman" w:hAnsi="Times New Roman" w:cs="Times New Roman"/>
          <w:sz w:val="28"/>
          <w:szCs w:val="28"/>
        </w:rPr>
        <w:t>Председат</w:t>
      </w:r>
      <w:r w:rsidR="00C80EFC" w:rsidRPr="00CA4F37">
        <w:rPr>
          <w:rFonts w:ascii="Times New Roman" w:hAnsi="Times New Roman" w:cs="Times New Roman"/>
          <w:sz w:val="28"/>
          <w:szCs w:val="28"/>
        </w:rPr>
        <w:t xml:space="preserve">ель Общего собрания работников </w:t>
      </w:r>
      <w:r w:rsidRPr="00CA4F37">
        <w:rPr>
          <w:rFonts w:ascii="Times New Roman" w:hAnsi="Times New Roman" w:cs="Times New Roman"/>
          <w:sz w:val="28"/>
          <w:szCs w:val="28"/>
        </w:rPr>
        <w:t xml:space="preserve">ГБУ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4F37">
        <w:rPr>
          <w:rFonts w:ascii="Times New Roman" w:hAnsi="Times New Roman" w:cs="Times New Roman"/>
          <w:sz w:val="28"/>
          <w:szCs w:val="28"/>
        </w:rPr>
        <w:t xml:space="preserve">СШОР по </w:t>
      </w:r>
      <w:r>
        <w:rPr>
          <w:rFonts w:ascii="Times New Roman" w:hAnsi="Times New Roman" w:cs="Times New Roman"/>
          <w:sz w:val="28"/>
          <w:szCs w:val="28"/>
        </w:rPr>
        <w:t>греко – римской борьбе им. Х.М.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67306" w:rsidRPr="00CA4F37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Гогичаева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  <w:r w:rsidR="00C80EFC" w:rsidRPr="00CA4F37">
        <w:rPr>
          <w:rFonts w:ascii="Times New Roman" w:hAnsi="Times New Roman" w:cs="Times New Roman"/>
          <w:sz w:val="28"/>
          <w:szCs w:val="28"/>
        </w:rPr>
        <w:t>.</w:t>
      </w:r>
    </w:p>
    <w:p w:rsidR="00683544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 xml:space="preserve"> Перечень должностей работников с ненормированным рабочим днем для предоставления им ежегодного дополнительного оплачиваемого отпуска № 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>/п Наименование должности Продолжительность ежегодного дополнительного отпуска в календарных днях</w:t>
      </w:r>
      <w:r w:rsidR="004C0EC8" w:rsidRPr="00CA4F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A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44" w:rsidRDefault="00F67306" w:rsidP="001D0C69">
      <w:pPr>
        <w:rPr>
          <w:rFonts w:ascii="Times New Roman" w:hAnsi="Times New Roman" w:cs="Times New Roman"/>
          <w:sz w:val="28"/>
          <w:szCs w:val="28"/>
        </w:rPr>
      </w:pPr>
      <w:r w:rsidRPr="00CA4F37">
        <w:rPr>
          <w:rFonts w:ascii="Times New Roman" w:hAnsi="Times New Roman" w:cs="Times New Roman"/>
          <w:sz w:val="28"/>
          <w:szCs w:val="28"/>
        </w:rPr>
        <w:t>1. Директор 3</w:t>
      </w:r>
      <w:r w:rsidR="00722827">
        <w:rPr>
          <w:rFonts w:ascii="Times New Roman" w:hAnsi="Times New Roman" w:cs="Times New Roman"/>
          <w:sz w:val="28"/>
          <w:szCs w:val="28"/>
        </w:rPr>
        <w:t xml:space="preserve"> дн.</w:t>
      </w:r>
      <w:r w:rsidRPr="00CA4F3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A4F37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CA4F37">
        <w:rPr>
          <w:rFonts w:ascii="Times New Roman" w:hAnsi="Times New Roman" w:cs="Times New Roman"/>
          <w:sz w:val="28"/>
          <w:szCs w:val="28"/>
        </w:rPr>
        <w:t xml:space="preserve"> трудового договора)</w:t>
      </w:r>
      <w:r w:rsidR="00683544">
        <w:rPr>
          <w:rFonts w:ascii="Times New Roman" w:hAnsi="Times New Roman" w:cs="Times New Roman"/>
          <w:sz w:val="28"/>
          <w:szCs w:val="28"/>
        </w:rPr>
        <w:t>.</w:t>
      </w:r>
    </w:p>
    <w:p w:rsidR="006D4B7C" w:rsidRDefault="00DB0C3B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7306" w:rsidRPr="00CA4F37">
        <w:rPr>
          <w:rFonts w:ascii="Times New Roman" w:hAnsi="Times New Roman" w:cs="Times New Roman"/>
          <w:sz w:val="28"/>
          <w:szCs w:val="28"/>
        </w:rPr>
        <w:t>. Заместитель директора по спортивной работе 5</w:t>
      </w:r>
      <w:r w:rsidR="00683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44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683544">
        <w:rPr>
          <w:rFonts w:ascii="Times New Roman" w:hAnsi="Times New Roman" w:cs="Times New Roman"/>
          <w:sz w:val="28"/>
          <w:szCs w:val="28"/>
        </w:rPr>
        <w:t>.</w:t>
      </w:r>
      <w:r w:rsidR="00F67306" w:rsidRPr="00CA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C3B" w:rsidRPr="00CA4F37" w:rsidRDefault="00DB0C3B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включая старшего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733E" w:rsidRDefault="00DB0C3B" w:rsidP="001D0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7306" w:rsidRPr="00CA4F37">
        <w:rPr>
          <w:rFonts w:ascii="Times New Roman" w:hAnsi="Times New Roman" w:cs="Times New Roman"/>
          <w:sz w:val="28"/>
          <w:szCs w:val="28"/>
        </w:rPr>
        <w:t>. Заведующий хозяйством 5</w:t>
      </w:r>
      <w:r w:rsidR="00683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44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683544">
        <w:rPr>
          <w:rFonts w:ascii="Times New Roman" w:hAnsi="Times New Roman" w:cs="Times New Roman"/>
          <w:sz w:val="28"/>
          <w:szCs w:val="28"/>
        </w:rPr>
        <w:t>.</w:t>
      </w:r>
    </w:p>
    <w:p w:rsidR="00DB0C3B" w:rsidRPr="00CA4F37" w:rsidRDefault="00DB0C3B" w:rsidP="001D0C69">
      <w:pPr>
        <w:rPr>
          <w:rFonts w:ascii="Times New Roman" w:hAnsi="Times New Roman" w:cs="Times New Roman"/>
          <w:b/>
          <w:sz w:val="28"/>
          <w:szCs w:val="28"/>
        </w:rPr>
      </w:pPr>
    </w:p>
    <w:p w:rsidR="00F1733E" w:rsidRDefault="00F1733E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590" w:rsidRDefault="002D3590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590" w:rsidRDefault="002D3590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590" w:rsidRDefault="002D3590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590" w:rsidRDefault="002D3590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590" w:rsidRDefault="002D3590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3590" w:rsidRDefault="002D3590" w:rsidP="001D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D3590" w:rsidSect="0037471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7807"/>
    <w:multiLevelType w:val="hybridMultilevel"/>
    <w:tmpl w:val="1AC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6D83"/>
    <w:multiLevelType w:val="hybridMultilevel"/>
    <w:tmpl w:val="12686B5A"/>
    <w:lvl w:ilvl="0" w:tplc="4844D732">
      <w:start w:val="1"/>
      <w:numFmt w:val="decimal"/>
      <w:lvlText w:val="%1."/>
      <w:lvlJc w:val="left"/>
      <w:pPr>
        <w:ind w:left="412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4845" w:hanging="360"/>
      </w:pPr>
    </w:lvl>
    <w:lvl w:ilvl="2" w:tplc="0419001B" w:tentative="1">
      <w:start w:val="1"/>
      <w:numFmt w:val="lowerRoman"/>
      <w:lvlText w:val="%3."/>
      <w:lvlJc w:val="right"/>
      <w:pPr>
        <w:ind w:left="5565" w:hanging="180"/>
      </w:pPr>
    </w:lvl>
    <w:lvl w:ilvl="3" w:tplc="0419000F" w:tentative="1">
      <w:start w:val="1"/>
      <w:numFmt w:val="decimal"/>
      <w:lvlText w:val="%4."/>
      <w:lvlJc w:val="left"/>
      <w:pPr>
        <w:ind w:left="6285" w:hanging="360"/>
      </w:pPr>
    </w:lvl>
    <w:lvl w:ilvl="4" w:tplc="04190019" w:tentative="1">
      <w:start w:val="1"/>
      <w:numFmt w:val="lowerLetter"/>
      <w:lvlText w:val="%5."/>
      <w:lvlJc w:val="left"/>
      <w:pPr>
        <w:ind w:left="7005" w:hanging="360"/>
      </w:pPr>
    </w:lvl>
    <w:lvl w:ilvl="5" w:tplc="0419001B" w:tentative="1">
      <w:start w:val="1"/>
      <w:numFmt w:val="lowerRoman"/>
      <w:lvlText w:val="%6."/>
      <w:lvlJc w:val="right"/>
      <w:pPr>
        <w:ind w:left="7725" w:hanging="180"/>
      </w:pPr>
    </w:lvl>
    <w:lvl w:ilvl="6" w:tplc="0419000F" w:tentative="1">
      <w:start w:val="1"/>
      <w:numFmt w:val="decimal"/>
      <w:lvlText w:val="%7."/>
      <w:lvlJc w:val="left"/>
      <w:pPr>
        <w:ind w:left="8445" w:hanging="360"/>
      </w:pPr>
    </w:lvl>
    <w:lvl w:ilvl="7" w:tplc="04190019" w:tentative="1">
      <w:start w:val="1"/>
      <w:numFmt w:val="lowerLetter"/>
      <w:lvlText w:val="%8."/>
      <w:lvlJc w:val="left"/>
      <w:pPr>
        <w:ind w:left="9165" w:hanging="360"/>
      </w:pPr>
    </w:lvl>
    <w:lvl w:ilvl="8" w:tplc="0419001B" w:tentative="1">
      <w:start w:val="1"/>
      <w:numFmt w:val="lowerRoman"/>
      <w:lvlText w:val="%9."/>
      <w:lvlJc w:val="right"/>
      <w:pPr>
        <w:ind w:left="9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B3"/>
    <w:rsid w:val="00015074"/>
    <w:rsid w:val="00025530"/>
    <w:rsid w:val="000350F1"/>
    <w:rsid w:val="00075425"/>
    <w:rsid w:val="000853A7"/>
    <w:rsid w:val="000A7960"/>
    <w:rsid w:val="000C658A"/>
    <w:rsid w:val="000E0AD6"/>
    <w:rsid w:val="00101CB6"/>
    <w:rsid w:val="001044B0"/>
    <w:rsid w:val="0011073A"/>
    <w:rsid w:val="001D0C69"/>
    <w:rsid w:val="001E3D18"/>
    <w:rsid w:val="001E3D7C"/>
    <w:rsid w:val="002107FD"/>
    <w:rsid w:val="00261998"/>
    <w:rsid w:val="00286676"/>
    <w:rsid w:val="002A0A21"/>
    <w:rsid w:val="002C55FC"/>
    <w:rsid w:val="002D3590"/>
    <w:rsid w:val="002D7DB8"/>
    <w:rsid w:val="002E507C"/>
    <w:rsid w:val="003616C3"/>
    <w:rsid w:val="00374717"/>
    <w:rsid w:val="0038236A"/>
    <w:rsid w:val="003B3D21"/>
    <w:rsid w:val="003F1ED5"/>
    <w:rsid w:val="00403680"/>
    <w:rsid w:val="00447AB1"/>
    <w:rsid w:val="004B32DB"/>
    <w:rsid w:val="004C0EC8"/>
    <w:rsid w:val="004E30BC"/>
    <w:rsid w:val="005626EC"/>
    <w:rsid w:val="00597E6C"/>
    <w:rsid w:val="005F64FF"/>
    <w:rsid w:val="006048F2"/>
    <w:rsid w:val="00611A1B"/>
    <w:rsid w:val="006257BB"/>
    <w:rsid w:val="00675D71"/>
    <w:rsid w:val="00683544"/>
    <w:rsid w:val="006A27B5"/>
    <w:rsid w:val="006B68B7"/>
    <w:rsid w:val="006D4B7C"/>
    <w:rsid w:val="0070781C"/>
    <w:rsid w:val="00720D2D"/>
    <w:rsid w:val="00722827"/>
    <w:rsid w:val="007A3ECA"/>
    <w:rsid w:val="007B777C"/>
    <w:rsid w:val="007C57F2"/>
    <w:rsid w:val="007D6BF0"/>
    <w:rsid w:val="008D7081"/>
    <w:rsid w:val="009577B3"/>
    <w:rsid w:val="00957894"/>
    <w:rsid w:val="009B0A38"/>
    <w:rsid w:val="009E58FF"/>
    <w:rsid w:val="00A25CA4"/>
    <w:rsid w:val="00A374E2"/>
    <w:rsid w:val="00A754FA"/>
    <w:rsid w:val="00AB3F5E"/>
    <w:rsid w:val="00AC201E"/>
    <w:rsid w:val="00AC240C"/>
    <w:rsid w:val="00B0238B"/>
    <w:rsid w:val="00B9109C"/>
    <w:rsid w:val="00BA7C38"/>
    <w:rsid w:val="00C074CF"/>
    <w:rsid w:val="00C11D38"/>
    <w:rsid w:val="00C2313E"/>
    <w:rsid w:val="00C55E7B"/>
    <w:rsid w:val="00C72F05"/>
    <w:rsid w:val="00C80EFC"/>
    <w:rsid w:val="00C8220A"/>
    <w:rsid w:val="00CA4F37"/>
    <w:rsid w:val="00CC72DE"/>
    <w:rsid w:val="00CD305F"/>
    <w:rsid w:val="00CE3052"/>
    <w:rsid w:val="00D04C43"/>
    <w:rsid w:val="00D259CB"/>
    <w:rsid w:val="00D40F8B"/>
    <w:rsid w:val="00D53FC9"/>
    <w:rsid w:val="00DB0C3B"/>
    <w:rsid w:val="00DB306A"/>
    <w:rsid w:val="00DD5354"/>
    <w:rsid w:val="00DD5455"/>
    <w:rsid w:val="00E75F90"/>
    <w:rsid w:val="00E83F43"/>
    <w:rsid w:val="00E8604E"/>
    <w:rsid w:val="00EB0287"/>
    <w:rsid w:val="00EC2149"/>
    <w:rsid w:val="00EC2E13"/>
    <w:rsid w:val="00EE3C75"/>
    <w:rsid w:val="00F1733E"/>
    <w:rsid w:val="00F33793"/>
    <w:rsid w:val="00F34E93"/>
    <w:rsid w:val="00F5508F"/>
    <w:rsid w:val="00F67306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3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11A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3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11A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4923</Words>
  <Characters>28063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2019-01-29T11:08:00Z</cp:lastPrinted>
  <dcterms:created xsi:type="dcterms:W3CDTF">2019-01-29T10:48:00Z</dcterms:created>
  <dcterms:modified xsi:type="dcterms:W3CDTF">2019-01-29T12:47:00Z</dcterms:modified>
</cp:coreProperties>
</file>